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8484" w14:textId="77777777" w:rsidR="00E608A2" w:rsidRDefault="00BE4DD7">
      <w:r>
        <w:softHyphen/>
      </w:r>
      <w:r>
        <w:softHyphen/>
      </w:r>
      <w:r>
        <w:softHyphen/>
      </w:r>
    </w:p>
    <w:p w14:paraId="7BC69A0F" w14:textId="77777777" w:rsidR="00521256" w:rsidRPr="00521256" w:rsidRDefault="00521256" w:rsidP="00521256">
      <w:pPr>
        <w:spacing w:line="360" w:lineRule="auto"/>
        <w:jc w:val="center"/>
        <w:rPr>
          <w:b/>
          <w:sz w:val="28"/>
        </w:rPr>
      </w:pPr>
      <w:r w:rsidRPr="00521256">
        <w:rPr>
          <w:b/>
          <w:sz w:val="28"/>
        </w:rPr>
        <w:t>UPPDRAGSUTBILDNING FÖR SJUKSKÖTERSKOR</w:t>
      </w:r>
    </w:p>
    <w:p w14:paraId="0D11370D" w14:textId="77777777" w:rsidR="00521256" w:rsidRPr="00521256" w:rsidRDefault="00521256" w:rsidP="00521256">
      <w:pPr>
        <w:spacing w:line="360" w:lineRule="auto"/>
        <w:jc w:val="center"/>
        <w:rPr>
          <w:b/>
          <w:sz w:val="28"/>
        </w:rPr>
      </w:pPr>
      <w:r w:rsidRPr="00521256">
        <w:rPr>
          <w:b/>
          <w:sz w:val="28"/>
        </w:rPr>
        <w:t>I GASTROINTESTINAL ENDOSKOPI</w:t>
      </w:r>
    </w:p>
    <w:p w14:paraId="68799C1A" w14:textId="77777777" w:rsidR="008F55CB" w:rsidRDefault="008F55CB" w:rsidP="00521256">
      <w:pPr>
        <w:spacing w:line="360" w:lineRule="auto"/>
        <w:rPr>
          <w:b/>
          <w:sz w:val="28"/>
        </w:rPr>
      </w:pPr>
    </w:p>
    <w:p w14:paraId="1C667BFF" w14:textId="657FF5E9" w:rsidR="00521256" w:rsidRPr="00521256" w:rsidRDefault="00521256" w:rsidP="00521256">
      <w:pPr>
        <w:rPr>
          <w:b/>
          <w:i/>
          <w:sz w:val="20"/>
        </w:rPr>
      </w:pPr>
      <w:r w:rsidRPr="00521256">
        <w:rPr>
          <w:b/>
          <w:i/>
          <w:sz w:val="20"/>
        </w:rPr>
        <w:t>Blekinge Tekniska Högskola i Karlskrona, Institutionen för Hälsa</w:t>
      </w:r>
      <w:r w:rsidR="005D0BA0">
        <w:rPr>
          <w:b/>
          <w:i/>
          <w:sz w:val="20"/>
        </w:rPr>
        <w:t>,</w:t>
      </w:r>
      <w:r w:rsidRPr="00521256">
        <w:rPr>
          <w:b/>
          <w:i/>
          <w:sz w:val="20"/>
        </w:rPr>
        <w:t xml:space="preserve"> </w:t>
      </w:r>
      <w:r w:rsidR="00F15AB6">
        <w:rPr>
          <w:b/>
          <w:i/>
          <w:sz w:val="20"/>
        </w:rPr>
        <w:t xml:space="preserve">ger </w:t>
      </w:r>
      <w:r w:rsidRPr="00521256">
        <w:rPr>
          <w:b/>
          <w:i/>
          <w:sz w:val="20"/>
        </w:rPr>
        <w:t>utbildning för sjuksköterskor i gastrointestinal endoskopi. Utbildningen har tillkommit på initiativ av Södr</w:t>
      </w:r>
      <w:r w:rsidR="00BB0021">
        <w:rPr>
          <w:b/>
          <w:i/>
          <w:sz w:val="20"/>
        </w:rPr>
        <w:t xml:space="preserve">a </w:t>
      </w:r>
      <w:r w:rsidR="00ED2424">
        <w:rPr>
          <w:b/>
          <w:i/>
          <w:sz w:val="20"/>
        </w:rPr>
        <w:t>s</w:t>
      </w:r>
      <w:r w:rsidR="00575086">
        <w:rPr>
          <w:b/>
          <w:i/>
          <w:sz w:val="20"/>
        </w:rPr>
        <w:t>jukvårdsregionen</w:t>
      </w:r>
      <w:r>
        <w:rPr>
          <w:b/>
          <w:i/>
          <w:sz w:val="20"/>
        </w:rPr>
        <w:t xml:space="preserve">. </w:t>
      </w:r>
    </w:p>
    <w:p w14:paraId="22AFA45B" w14:textId="77777777" w:rsidR="00521256" w:rsidRPr="00521256" w:rsidRDefault="00521256" w:rsidP="00521256">
      <w:pPr>
        <w:rPr>
          <w:b/>
          <w:i/>
          <w:sz w:val="20"/>
        </w:rPr>
      </w:pPr>
    </w:p>
    <w:p w14:paraId="4740EBCF" w14:textId="06E1071F" w:rsidR="00521256" w:rsidRDefault="00521256" w:rsidP="00521256">
      <w:pPr>
        <w:rPr>
          <w:sz w:val="20"/>
        </w:rPr>
      </w:pPr>
      <w:r>
        <w:rPr>
          <w:sz w:val="20"/>
        </w:rPr>
        <w:t xml:space="preserve">Gastrointestinal endoskopi, dvs. gastroskopi och </w:t>
      </w:r>
      <w:r w:rsidR="002020C6">
        <w:rPr>
          <w:sz w:val="20"/>
        </w:rPr>
        <w:t>k</w:t>
      </w:r>
      <w:r>
        <w:rPr>
          <w:sz w:val="20"/>
        </w:rPr>
        <w:t xml:space="preserve">oloskopi är undersökningar som används för diagnostik av en rad olika sjukdomar i matstrupen och mag-tarmkanalen. </w:t>
      </w:r>
      <w:r w:rsidR="005D0BA0">
        <w:rPr>
          <w:sz w:val="20"/>
        </w:rPr>
        <w:t xml:space="preserve">Som en följd av att </w:t>
      </w:r>
      <w:r w:rsidR="001C73C8">
        <w:rPr>
          <w:sz w:val="20"/>
        </w:rPr>
        <w:t>S</w:t>
      </w:r>
      <w:r>
        <w:rPr>
          <w:sz w:val="20"/>
        </w:rPr>
        <w:t xml:space="preserve">ocialstyrelsen rekommenderar </w:t>
      </w:r>
      <w:r w:rsidR="005D0BA0">
        <w:rPr>
          <w:sz w:val="20"/>
        </w:rPr>
        <w:t>screening för tjock</w:t>
      </w:r>
      <w:r w:rsidR="00E23013">
        <w:rPr>
          <w:sz w:val="20"/>
        </w:rPr>
        <w:t>-</w:t>
      </w:r>
      <w:r w:rsidR="005D0BA0">
        <w:rPr>
          <w:sz w:val="20"/>
        </w:rPr>
        <w:t xml:space="preserve"> och ändtarmscancer med test av blod i avföringen till män </w:t>
      </w:r>
      <w:r w:rsidR="000869A4">
        <w:rPr>
          <w:sz w:val="20"/>
        </w:rPr>
        <w:t xml:space="preserve">och kvinnor i åldern 60 – 74 år, </w:t>
      </w:r>
      <w:r w:rsidR="005D0BA0">
        <w:rPr>
          <w:sz w:val="20"/>
        </w:rPr>
        <w:t>finns det finns ett stort behov av sjuksköterskor med specialistkompetens som självständigt kan utföra endoskopi.</w:t>
      </w:r>
    </w:p>
    <w:p w14:paraId="20A3393F" w14:textId="77777777" w:rsidR="005D0BA0" w:rsidRDefault="005D0BA0" w:rsidP="00521256">
      <w:pPr>
        <w:rPr>
          <w:sz w:val="20"/>
        </w:rPr>
      </w:pPr>
    </w:p>
    <w:p w14:paraId="30D7DF95" w14:textId="65C0DFD9" w:rsidR="008F55CB" w:rsidRDefault="001221EE" w:rsidP="00521256">
      <w:pPr>
        <w:rPr>
          <w:sz w:val="20"/>
        </w:rPr>
      </w:pPr>
      <w:r>
        <w:rPr>
          <w:sz w:val="20"/>
        </w:rPr>
        <w:t>Utbildningen pågår under 2 år</w:t>
      </w:r>
      <w:r w:rsidR="00097C7D">
        <w:rPr>
          <w:sz w:val="20"/>
        </w:rPr>
        <w:t>,</w:t>
      </w:r>
      <w:r>
        <w:rPr>
          <w:sz w:val="20"/>
        </w:rPr>
        <w:t xml:space="preserve"> vilket innebär studier på halvfart och motsvarar 60 högskolepoäng. Den teoretiska delen av utbildningen sker vi</w:t>
      </w:r>
      <w:r w:rsidR="0094109E">
        <w:rPr>
          <w:sz w:val="20"/>
        </w:rPr>
        <w:t>a</w:t>
      </w:r>
      <w:r>
        <w:rPr>
          <w:sz w:val="20"/>
        </w:rPr>
        <w:t xml:space="preserve"> Blekinge Tekniska Högskola i Karlskrona</w:t>
      </w:r>
      <w:r w:rsidR="0094109E">
        <w:rPr>
          <w:sz w:val="20"/>
        </w:rPr>
        <w:t xml:space="preserve"> på distans,</w:t>
      </w:r>
      <w:r>
        <w:rPr>
          <w:sz w:val="20"/>
        </w:rPr>
        <w:t xml:space="preserve"> medan den verksamhetsförlagda delen av utbildningen sker på </w:t>
      </w:r>
      <w:r w:rsidR="00D27B53">
        <w:rPr>
          <w:sz w:val="20"/>
        </w:rPr>
        <w:t>den ordinarie arbetsplatsen</w:t>
      </w:r>
      <w:r>
        <w:rPr>
          <w:sz w:val="20"/>
        </w:rPr>
        <w:t xml:space="preserve"> med hjälp av </w:t>
      </w:r>
      <w:r w:rsidR="000869A4">
        <w:rPr>
          <w:sz w:val="20"/>
        </w:rPr>
        <w:t xml:space="preserve">en </w:t>
      </w:r>
      <w:r>
        <w:rPr>
          <w:sz w:val="20"/>
        </w:rPr>
        <w:t xml:space="preserve">lokal handledare. </w:t>
      </w:r>
      <w:r w:rsidR="00097C7D">
        <w:rPr>
          <w:sz w:val="20"/>
        </w:rPr>
        <w:t xml:space="preserve">Utbildningen ger </w:t>
      </w:r>
      <w:r w:rsidR="00F15AB6">
        <w:rPr>
          <w:sz w:val="20"/>
        </w:rPr>
        <w:t xml:space="preserve">sjuksköterskan </w:t>
      </w:r>
      <w:r w:rsidR="00097C7D">
        <w:rPr>
          <w:sz w:val="20"/>
        </w:rPr>
        <w:t xml:space="preserve">fördjupade kunskaper om matstrupen och magtarmkanalens anatomi, fysiologi och patofysiologi, kunskap om användning och hantering av endoskopiska instrument samt färdigheter </w:t>
      </w:r>
      <w:r w:rsidR="00374210">
        <w:rPr>
          <w:sz w:val="20"/>
        </w:rPr>
        <w:t>för</w:t>
      </w:r>
      <w:r w:rsidR="00097C7D">
        <w:rPr>
          <w:sz w:val="20"/>
        </w:rPr>
        <w:t xml:space="preserve"> att självständigt och kritiskt kunna genomföra olika endoskopiundersökningar. </w:t>
      </w:r>
    </w:p>
    <w:p w14:paraId="64A92BB9" w14:textId="77777777" w:rsidR="002020C6" w:rsidRDefault="002020C6" w:rsidP="00521256">
      <w:pPr>
        <w:rPr>
          <w:b/>
          <w:i/>
          <w:sz w:val="22"/>
        </w:rPr>
      </w:pPr>
    </w:p>
    <w:p w14:paraId="48FF34D1" w14:textId="4984EEC7" w:rsidR="002020C6" w:rsidRPr="004C369B" w:rsidRDefault="00482D9E" w:rsidP="00521256">
      <w:pPr>
        <w:rPr>
          <w:sz w:val="20"/>
          <w:szCs w:val="20"/>
        </w:rPr>
      </w:pPr>
      <w:r w:rsidRPr="004C369B">
        <w:rPr>
          <w:sz w:val="20"/>
          <w:szCs w:val="20"/>
        </w:rPr>
        <w:t xml:space="preserve">Kursen leds av </w:t>
      </w:r>
      <w:r w:rsidR="002020C6" w:rsidRPr="004C369B">
        <w:rPr>
          <w:sz w:val="20"/>
          <w:szCs w:val="20"/>
        </w:rPr>
        <w:t>Johan Sanmartin Berglund</w:t>
      </w:r>
      <w:r w:rsidR="009D457C" w:rsidRPr="004C369B">
        <w:rPr>
          <w:sz w:val="20"/>
          <w:szCs w:val="20"/>
        </w:rPr>
        <w:t xml:space="preserve"> Läkare/Professor</w:t>
      </w:r>
      <w:r w:rsidR="002020C6" w:rsidRPr="004C369B">
        <w:rPr>
          <w:sz w:val="20"/>
          <w:szCs w:val="20"/>
        </w:rPr>
        <w:t xml:space="preserve"> samt </w:t>
      </w:r>
      <w:r w:rsidR="00AB7B15" w:rsidRPr="004C369B">
        <w:rPr>
          <w:sz w:val="20"/>
          <w:szCs w:val="20"/>
        </w:rPr>
        <w:t>Filippa Stenberg</w:t>
      </w:r>
      <w:r w:rsidR="009D457C" w:rsidRPr="004C369B">
        <w:rPr>
          <w:sz w:val="20"/>
          <w:szCs w:val="20"/>
        </w:rPr>
        <w:t xml:space="preserve"> Sjuksköterska/</w:t>
      </w:r>
      <w:r w:rsidR="00B67851" w:rsidRPr="004C369B">
        <w:rPr>
          <w:sz w:val="20"/>
          <w:szCs w:val="20"/>
        </w:rPr>
        <w:t xml:space="preserve">Adjunkt </w:t>
      </w:r>
      <w:r w:rsidR="002020C6" w:rsidRPr="004C369B">
        <w:rPr>
          <w:sz w:val="20"/>
          <w:szCs w:val="20"/>
        </w:rPr>
        <w:t>i samarbete med Birger Pålsson</w:t>
      </w:r>
      <w:r w:rsidR="009D457C" w:rsidRPr="004C369B">
        <w:rPr>
          <w:sz w:val="20"/>
          <w:szCs w:val="20"/>
        </w:rPr>
        <w:t xml:space="preserve"> Läkare/</w:t>
      </w:r>
      <w:r w:rsidR="009D457C" w:rsidRPr="00DD6E62">
        <w:rPr>
          <w:sz w:val="20"/>
          <w:szCs w:val="20"/>
        </w:rPr>
        <w:t>Docent</w:t>
      </w:r>
      <w:r w:rsidR="00B67851" w:rsidRPr="00DD6E62">
        <w:rPr>
          <w:sz w:val="20"/>
          <w:szCs w:val="20"/>
        </w:rPr>
        <w:t xml:space="preserve"> </w:t>
      </w:r>
      <w:r w:rsidR="005B1148" w:rsidRPr="00DD6E62">
        <w:rPr>
          <w:sz w:val="20"/>
          <w:szCs w:val="20"/>
        </w:rPr>
        <w:t>och Annica Rosvall</w:t>
      </w:r>
      <w:r w:rsidR="00811395" w:rsidRPr="00DD6E62">
        <w:rPr>
          <w:sz w:val="20"/>
          <w:szCs w:val="20"/>
        </w:rPr>
        <w:t xml:space="preserve"> </w:t>
      </w:r>
      <w:r w:rsidR="007057C0" w:rsidRPr="00DD6E62">
        <w:rPr>
          <w:sz w:val="20"/>
          <w:szCs w:val="20"/>
        </w:rPr>
        <w:t>S</w:t>
      </w:r>
      <w:r w:rsidR="00811395" w:rsidRPr="00DD6E62">
        <w:rPr>
          <w:sz w:val="20"/>
          <w:szCs w:val="20"/>
        </w:rPr>
        <w:t>juk</w:t>
      </w:r>
      <w:r w:rsidR="004C369B" w:rsidRPr="00DD6E62">
        <w:rPr>
          <w:sz w:val="20"/>
          <w:szCs w:val="20"/>
        </w:rPr>
        <w:t>sköterska/</w:t>
      </w:r>
      <w:r w:rsidR="005B169B" w:rsidRPr="00DD6E62">
        <w:rPr>
          <w:sz w:val="20"/>
          <w:szCs w:val="20"/>
        </w:rPr>
        <w:t>Adjunkt/Doktorand</w:t>
      </w:r>
      <w:r w:rsidR="00D70B2D" w:rsidRPr="00DD6E62">
        <w:rPr>
          <w:sz w:val="20"/>
          <w:szCs w:val="20"/>
        </w:rPr>
        <w:t>.</w:t>
      </w:r>
      <w:r w:rsidR="002020C6" w:rsidRPr="00DD6E62">
        <w:rPr>
          <w:sz w:val="20"/>
          <w:szCs w:val="20"/>
        </w:rPr>
        <w:t xml:space="preserve"> Ett flertal </w:t>
      </w:r>
      <w:r w:rsidR="002020C6" w:rsidRPr="004C369B">
        <w:rPr>
          <w:sz w:val="20"/>
          <w:szCs w:val="20"/>
        </w:rPr>
        <w:t xml:space="preserve">externa föreläsare är också engagerade i utbildningen. </w:t>
      </w:r>
    </w:p>
    <w:p w14:paraId="019A2340" w14:textId="77777777" w:rsidR="002020C6" w:rsidRPr="00AB7B15" w:rsidRDefault="002020C6" w:rsidP="00521256">
      <w:pPr>
        <w:rPr>
          <w:color w:val="FF0000"/>
          <w:sz w:val="20"/>
          <w:szCs w:val="20"/>
        </w:rPr>
      </w:pPr>
    </w:p>
    <w:p w14:paraId="2F300904" w14:textId="693C4FA2" w:rsidR="00A42045" w:rsidRPr="00A42045" w:rsidRDefault="002D3E82" w:rsidP="00521256">
      <w:pPr>
        <w:rPr>
          <w:sz w:val="20"/>
          <w:szCs w:val="20"/>
        </w:rPr>
      </w:pPr>
      <w:r w:rsidRPr="00A42045">
        <w:rPr>
          <w:sz w:val="20"/>
          <w:szCs w:val="20"/>
        </w:rPr>
        <w:t xml:space="preserve">För mer information om utbildningen vänligen kontakta </w:t>
      </w:r>
      <w:r w:rsidR="00A42045" w:rsidRPr="00A42045">
        <w:rPr>
          <w:sz w:val="20"/>
          <w:szCs w:val="20"/>
        </w:rPr>
        <w:t>Filippa Stenberg</w:t>
      </w:r>
      <w:r w:rsidR="00F15AB6" w:rsidRPr="00A42045">
        <w:rPr>
          <w:sz w:val="20"/>
          <w:szCs w:val="20"/>
        </w:rPr>
        <w:t xml:space="preserve"> </w:t>
      </w:r>
      <w:hyperlink r:id="rId10" w:history="1">
        <w:r w:rsidR="00A42045" w:rsidRPr="00A42045">
          <w:rPr>
            <w:rStyle w:val="Hyperlnk"/>
            <w:color w:val="4F81BD" w:themeColor="accent1"/>
            <w:sz w:val="20"/>
            <w:szCs w:val="20"/>
          </w:rPr>
          <w:t>filippa.stenberg@bth.se</w:t>
        </w:r>
      </w:hyperlink>
    </w:p>
    <w:p w14:paraId="6C2E2D56" w14:textId="17B9432E" w:rsidR="00552478" w:rsidRPr="00F15AB6" w:rsidRDefault="00552478" w:rsidP="00552478">
      <w:pPr>
        <w:rPr>
          <w:sz w:val="20"/>
          <w:szCs w:val="20"/>
        </w:rPr>
      </w:pPr>
    </w:p>
    <w:p w14:paraId="3952E931" w14:textId="77777777" w:rsidR="00F15AB6" w:rsidRPr="00F15AB6" w:rsidRDefault="00F15AB6" w:rsidP="00552478">
      <w:pPr>
        <w:rPr>
          <w:sz w:val="20"/>
          <w:szCs w:val="20"/>
        </w:rPr>
      </w:pPr>
    </w:p>
    <w:p w14:paraId="428E2AA6" w14:textId="6B1B730F" w:rsidR="00863AB1" w:rsidRPr="00F15AB6" w:rsidRDefault="00863AB1" w:rsidP="00863AB1">
      <w:pPr>
        <w:rPr>
          <w:sz w:val="20"/>
          <w:szCs w:val="20"/>
        </w:rPr>
      </w:pPr>
      <w:r w:rsidRPr="00F15AB6">
        <w:rPr>
          <w:sz w:val="20"/>
          <w:szCs w:val="20"/>
        </w:rPr>
        <w:t xml:space="preserve">Välkommen med </w:t>
      </w:r>
      <w:r w:rsidR="007129B4">
        <w:rPr>
          <w:sz w:val="20"/>
          <w:szCs w:val="20"/>
        </w:rPr>
        <w:t>d</w:t>
      </w:r>
      <w:r w:rsidRPr="00F15AB6">
        <w:rPr>
          <w:sz w:val="20"/>
          <w:szCs w:val="20"/>
        </w:rPr>
        <w:t>in intresseanmälan via</w:t>
      </w:r>
      <w:r w:rsidR="00BB56F8">
        <w:rPr>
          <w:sz w:val="20"/>
          <w:szCs w:val="20"/>
        </w:rPr>
        <w:t xml:space="preserve"> e-post</w:t>
      </w:r>
      <w:r w:rsidRPr="00F15AB6">
        <w:rPr>
          <w:sz w:val="20"/>
          <w:szCs w:val="20"/>
        </w:rPr>
        <w:t xml:space="preserve"> till ovanstående</w:t>
      </w:r>
    </w:p>
    <w:p w14:paraId="630701D6" w14:textId="77777777" w:rsidR="00552478" w:rsidRPr="00521256" w:rsidRDefault="00552478" w:rsidP="00552478"/>
    <w:p w14:paraId="1EDE5F49" w14:textId="77777777" w:rsidR="00552478" w:rsidRPr="00521256" w:rsidRDefault="00552478" w:rsidP="00552478"/>
    <w:p w14:paraId="53FA469D" w14:textId="77777777" w:rsidR="00552478" w:rsidRPr="00521256" w:rsidRDefault="00552478" w:rsidP="00552478"/>
    <w:p w14:paraId="4373DFBC" w14:textId="77777777" w:rsidR="00552478" w:rsidRDefault="00552478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4F5AFBF3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70806C25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09C1C39A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69799DAB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79A2A832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701B88C3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6B5A91C1" w14:textId="77777777" w:rsidR="00863AB1" w:rsidRPr="00521256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0C968F21" w14:textId="77777777" w:rsidR="00552478" w:rsidRPr="00521256" w:rsidRDefault="00552478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8F55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30823" wp14:editId="66DBEBF2">
                <wp:simplePos x="0" y="0"/>
                <wp:positionH relativeFrom="column">
                  <wp:align>center</wp:align>
                </wp:positionH>
                <wp:positionV relativeFrom="paragraph">
                  <wp:posOffset>12700</wp:posOffset>
                </wp:positionV>
                <wp:extent cx="5943600" cy="0"/>
                <wp:effectExtent l="0" t="0" r="25400" b="25400"/>
                <wp:wrapNone/>
                <wp:docPr id="1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6A853" id="Ra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pt" to="46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" strokecolor="black [3213]" strokeweight=".5pt"/>
            </w:pict>
          </mc:Fallback>
        </mc:AlternateContent>
      </w:r>
    </w:p>
    <w:p w14:paraId="06FD9BC4" w14:textId="77777777" w:rsidR="00552478" w:rsidRDefault="00552478" w:rsidP="00552478">
      <w:pPr>
        <w:spacing w:line="276" w:lineRule="auto"/>
        <w:jc w:val="center"/>
        <w:rPr>
          <w:rFonts w:ascii="Gill Sans Std" w:hAnsi="Gill Sans Std" w:cs="Gill Sans"/>
          <w:i/>
          <w:color w:val="000000"/>
          <w:sz w:val="28"/>
          <w:szCs w:val="28"/>
        </w:rPr>
      </w:pPr>
      <w:r w:rsidRPr="00CD60CF">
        <w:rPr>
          <w:rFonts w:ascii="Gill Sans Std" w:hAnsi="Gill Sans Std" w:cs="Gill Sans"/>
          <w:i/>
          <w:color w:val="000000"/>
          <w:sz w:val="28"/>
          <w:szCs w:val="28"/>
        </w:rPr>
        <w:t>Blekinge Tekniska Högskola, Campus Gräsvik, 371 79 Karlskrona</w:t>
      </w:r>
    </w:p>
    <w:p w14:paraId="4A4D5936" w14:textId="77777777" w:rsidR="00863AB1" w:rsidRDefault="00863AB1" w:rsidP="00552478">
      <w:pPr>
        <w:spacing w:line="276" w:lineRule="auto"/>
        <w:jc w:val="center"/>
        <w:rPr>
          <w:rFonts w:ascii="Gill Sans Std" w:hAnsi="Gill Sans Std" w:cs="Gill Sans"/>
          <w:b/>
          <w:sz w:val="20"/>
          <w:szCs w:val="20"/>
        </w:rPr>
      </w:pPr>
      <w:r>
        <w:rPr>
          <w:rFonts w:ascii="Gill Sans Std" w:hAnsi="Gill Sans Std" w:cs="Gill Sans"/>
          <w:b/>
          <w:sz w:val="20"/>
          <w:szCs w:val="20"/>
        </w:rPr>
        <w:br w:type="page"/>
      </w:r>
    </w:p>
    <w:p w14:paraId="6770F6D8" w14:textId="77777777" w:rsidR="00912F63" w:rsidRDefault="00912F63" w:rsidP="00B05715">
      <w:pPr>
        <w:spacing w:line="276" w:lineRule="auto"/>
        <w:rPr>
          <w:rFonts w:ascii="Gill Sans Std" w:hAnsi="Gill Sans Std" w:cs="Gill Sans"/>
          <w:b/>
          <w:sz w:val="20"/>
          <w:szCs w:val="20"/>
        </w:rPr>
      </w:pPr>
    </w:p>
    <w:p w14:paraId="73BAAD15" w14:textId="77777777" w:rsidR="00B84813" w:rsidRPr="0016234B" w:rsidRDefault="007526DA" w:rsidP="00552478">
      <w:pPr>
        <w:spacing w:line="276" w:lineRule="auto"/>
        <w:jc w:val="center"/>
        <w:rPr>
          <w:rFonts w:ascii="Gill Sans Std" w:hAnsi="Gill Sans Std" w:cs="Gill Sans"/>
          <w:b/>
          <w:szCs w:val="20"/>
        </w:rPr>
      </w:pPr>
      <w:r>
        <w:rPr>
          <w:rFonts w:ascii="Gill Sans Std" w:hAnsi="Gill Sans Std" w:cs="Gill Sans"/>
          <w:b/>
          <w:szCs w:val="20"/>
        </w:rPr>
        <w:t>INTRESSE</w:t>
      </w:r>
      <w:r w:rsidR="00B84813" w:rsidRPr="0016234B">
        <w:rPr>
          <w:rFonts w:ascii="Gill Sans Std" w:hAnsi="Gill Sans Std" w:cs="Gill Sans"/>
          <w:b/>
          <w:szCs w:val="20"/>
        </w:rPr>
        <w:t>ANMÄLAN TILL</w:t>
      </w:r>
    </w:p>
    <w:p w14:paraId="5B8EFF0E" w14:textId="77777777" w:rsidR="00B84813" w:rsidRPr="00FE742B" w:rsidRDefault="00B84813" w:rsidP="00552478">
      <w:pPr>
        <w:spacing w:line="276" w:lineRule="auto"/>
        <w:jc w:val="center"/>
        <w:rPr>
          <w:rFonts w:ascii="Gill Sans Std" w:hAnsi="Gill Sans Std" w:cs="Gill Sans"/>
          <w:b/>
          <w:sz w:val="20"/>
          <w:szCs w:val="20"/>
        </w:rPr>
      </w:pPr>
      <w:r w:rsidRPr="00FE742B">
        <w:rPr>
          <w:rFonts w:ascii="Gill Sans Std" w:hAnsi="Gill Sans Std" w:cs="Gill Sans"/>
          <w:b/>
          <w:sz w:val="20"/>
          <w:szCs w:val="20"/>
        </w:rPr>
        <w:t xml:space="preserve">Uppdragsutbildning för sjuksköterskor i gastrointestinal </w:t>
      </w:r>
    </w:p>
    <w:p w14:paraId="6001E086" w14:textId="4E2E7EBD" w:rsidR="00B84813" w:rsidRPr="00FE742B" w:rsidRDefault="00B84813" w:rsidP="00F15AB6">
      <w:pPr>
        <w:spacing w:line="276" w:lineRule="auto"/>
        <w:jc w:val="center"/>
        <w:rPr>
          <w:rFonts w:ascii="Gill Sans Std" w:hAnsi="Gill Sans Std" w:cs="Gill Sans"/>
          <w:b/>
          <w:sz w:val="20"/>
          <w:szCs w:val="20"/>
        </w:rPr>
      </w:pPr>
      <w:r w:rsidRPr="00FE742B">
        <w:rPr>
          <w:rFonts w:ascii="Gill Sans Std" w:hAnsi="Gill Sans Std" w:cs="Gill Sans"/>
          <w:b/>
          <w:sz w:val="20"/>
          <w:szCs w:val="20"/>
        </w:rPr>
        <w:t>endoskop</w:t>
      </w:r>
      <w:r w:rsidR="0094618E" w:rsidRPr="00FE742B">
        <w:rPr>
          <w:rFonts w:ascii="Gill Sans Std" w:hAnsi="Gill Sans Std" w:cs="Gill Sans"/>
          <w:b/>
          <w:sz w:val="20"/>
          <w:szCs w:val="20"/>
        </w:rPr>
        <w:t>i</w:t>
      </w:r>
      <w:r w:rsidRPr="00FE742B">
        <w:rPr>
          <w:rFonts w:ascii="Gill Sans Std" w:hAnsi="Gill Sans Std" w:cs="Gill Sans"/>
          <w:b/>
          <w:sz w:val="20"/>
          <w:szCs w:val="20"/>
        </w:rPr>
        <w:t>, avancerad nivå, 60 hp</w:t>
      </w:r>
    </w:p>
    <w:p w14:paraId="430F6226" w14:textId="1D8762C4" w:rsidR="00B84813" w:rsidRPr="00B05715" w:rsidRDefault="00B84813" w:rsidP="00912F63">
      <w:pPr>
        <w:spacing w:line="276" w:lineRule="auto"/>
        <w:ind w:left="709" w:firstLine="1134"/>
        <w:rPr>
          <w:rFonts w:ascii="Gill Sans Std" w:hAnsi="Gill Sans Std" w:cs="Gill Sans"/>
          <w:sz w:val="16"/>
          <w:szCs w:val="16"/>
        </w:rPr>
      </w:pPr>
      <w:r w:rsidRPr="00B05715">
        <w:rPr>
          <w:rFonts w:ascii="Gill Sans Std" w:hAnsi="Gill Sans Std" w:cs="Gill Sans"/>
          <w:sz w:val="16"/>
          <w:szCs w:val="16"/>
        </w:rPr>
        <w:t>Gastroskop</w:t>
      </w:r>
      <w:r w:rsidR="00402F73">
        <w:rPr>
          <w:rFonts w:ascii="Gill Sans Std" w:hAnsi="Gill Sans Std" w:cs="Gill Sans"/>
          <w:sz w:val="16"/>
          <w:szCs w:val="16"/>
        </w:rPr>
        <w:t>i</w:t>
      </w:r>
      <w:r w:rsidRPr="00B05715">
        <w:rPr>
          <w:rFonts w:ascii="Gill Sans Std" w:hAnsi="Gill Sans Std" w:cs="Gill Sans"/>
          <w:sz w:val="16"/>
          <w:szCs w:val="16"/>
        </w:rPr>
        <w:t xml:space="preserve"> – Teoretisk del (7,5 hp)</w:t>
      </w:r>
    </w:p>
    <w:p w14:paraId="4035341B" w14:textId="5FE47466" w:rsidR="00B84813" w:rsidRPr="00B05715" w:rsidRDefault="00D319FE" w:rsidP="00912F63">
      <w:pPr>
        <w:spacing w:line="276" w:lineRule="auto"/>
        <w:ind w:left="1843"/>
        <w:rPr>
          <w:rFonts w:ascii="Gill Sans Std" w:hAnsi="Gill Sans Std" w:cs="Gill Sans"/>
          <w:sz w:val="16"/>
          <w:szCs w:val="16"/>
        </w:rPr>
      </w:pPr>
      <w:r>
        <w:rPr>
          <w:rFonts w:ascii="Gill Sans Std" w:hAnsi="Gill Sans Std" w:cs="Gill Sans"/>
          <w:sz w:val="16"/>
          <w:szCs w:val="16"/>
        </w:rPr>
        <w:t xml:space="preserve">Gastroskopi - </w:t>
      </w:r>
      <w:r w:rsidR="00B84813" w:rsidRPr="00B05715">
        <w:rPr>
          <w:rFonts w:ascii="Gill Sans Std" w:hAnsi="Gill Sans Std" w:cs="Gill Sans"/>
          <w:sz w:val="16"/>
          <w:szCs w:val="16"/>
        </w:rPr>
        <w:t>Verksamhetsförlagd del (22,5 hp)</w:t>
      </w:r>
    </w:p>
    <w:p w14:paraId="541CC3A7" w14:textId="77777777" w:rsidR="00B84813" w:rsidRPr="00B05715" w:rsidRDefault="00B84813" w:rsidP="00912F63">
      <w:pPr>
        <w:spacing w:line="276" w:lineRule="auto"/>
        <w:ind w:left="1843"/>
        <w:rPr>
          <w:rFonts w:ascii="Gill Sans Std" w:hAnsi="Gill Sans Std" w:cs="Gill Sans"/>
          <w:sz w:val="16"/>
          <w:szCs w:val="16"/>
        </w:rPr>
      </w:pPr>
      <w:r w:rsidRPr="00B05715">
        <w:rPr>
          <w:rFonts w:ascii="Gill Sans Std" w:hAnsi="Gill Sans Std" w:cs="Gill Sans"/>
          <w:sz w:val="16"/>
          <w:szCs w:val="16"/>
        </w:rPr>
        <w:t>Koloskopi – Teoretisk del (7,5 hp)</w:t>
      </w:r>
    </w:p>
    <w:p w14:paraId="511677B5" w14:textId="5F082DEE" w:rsidR="00F15AB6" w:rsidRPr="00B05715" w:rsidRDefault="00D319FE" w:rsidP="00F15AB6">
      <w:pPr>
        <w:spacing w:line="276" w:lineRule="auto"/>
        <w:ind w:left="1843"/>
        <w:rPr>
          <w:rFonts w:ascii="Gill Sans Std" w:hAnsi="Gill Sans Std" w:cs="Gill Sans"/>
          <w:sz w:val="16"/>
          <w:szCs w:val="16"/>
        </w:rPr>
      </w:pPr>
      <w:r>
        <w:rPr>
          <w:rFonts w:ascii="Gill Sans Std" w:hAnsi="Gill Sans Std" w:cs="Gill Sans"/>
          <w:sz w:val="16"/>
          <w:szCs w:val="16"/>
        </w:rPr>
        <w:t xml:space="preserve">Koloskopi - </w:t>
      </w:r>
      <w:r w:rsidR="00B84813" w:rsidRPr="00B05715">
        <w:rPr>
          <w:rFonts w:ascii="Gill Sans Std" w:hAnsi="Gill Sans Std" w:cs="Gill Sans"/>
          <w:sz w:val="16"/>
          <w:szCs w:val="16"/>
        </w:rPr>
        <w:t>Verksamhetsförlagd del (22,5 hp)</w:t>
      </w:r>
    </w:p>
    <w:p w14:paraId="1C4C7308" w14:textId="77777777" w:rsidR="007837C0" w:rsidRDefault="007837C0" w:rsidP="00F15AB6">
      <w:pPr>
        <w:spacing w:line="276" w:lineRule="auto"/>
        <w:rPr>
          <w:rFonts w:ascii="Gill Sans Std" w:hAnsi="Gill Sans Std" w:cs="Gill Sans"/>
          <w:sz w:val="20"/>
          <w:szCs w:val="20"/>
        </w:rPr>
      </w:pPr>
    </w:p>
    <w:p w14:paraId="3F758393" w14:textId="550EF7E3" w:rsidR="00F15AB6" w:rsidRDefault="00F15AB6" w:rsidP="00F15AB6">
      <w:pPr>
        <w:spacing w:line="276" w:lineRule="auto"/>
        <w:rPr>
          <w:rFonts w:ascii="Gill Sans Std" w:hAnsi="Gill Sans Std" w:cs="Gill Sans"/>
          <w:sz w:val="20"/>
          <w:szCs w:val="20"/>
        </w:rPr>
      </w:pPr>
      <w:r>
        <w:rPr>
          <w:rFonts w:ascii="Gill Sans Std" w:hAnsi="Gill Sans Std" w:cs="Gill Sans"/>
          <w:sz w:val="20"/>
          <w:szCs w:val="20"/>
        </w:rPr>
        <w:t>VT20</w:t>
      </w:r>
      <w:r w:rsidR="007837C0">
        <w:rPr>
          <w:rFonts w:ascii="Gill Sans Std" w:hAnsi="Gill Sans Std" w:cs="Gill Sans"/>
          <w:sz w:val="20"/>
          <w:szCs w:val="20"/>
        </w:rPr>
        <w:t>2</w:t>
      </w:r>
      <w:r w:rsidR="00A66650">
        <w:rPr>
          <w:rFonts w:ascii="Gill Sans Std" w:hAnsi="Gill Sans Std" w:cs="Gill Sans"/>
          <w:sz w:val="20"/>
          <w:szCs w:val="20"/>
        </w:rPr>
        <w:t>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1"/>
      </w:tblGrid>
      <w:tr w:rsidR="00F15AB6" w14:paraId="386206C2" w14:textId="77777777" w:rsidTr="000743B2">
        <w:trPr>
          <w:trHeight w:val="284"/>
        </w:trPr>
        <w:tc>
          <w:tcPr>
            <w:tcW w:w="291" w:type="dxa"/>
          </w:tcPr>
          <w:p w14:paraId="173070BF" w14:textId="77777777" w:rsidR="00F15AB6" w:rsidRDefault="00F15AB6" w:rsidP="000743B2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</w:p>
        </w:tc>
      </w:tr>
    </w:tbl>
    <w:p w14:paraId="5C2756F5" w14:textId="77777777" w:rsidR="00B84813" w:rsidRPr="00FE742B" w:rsidRDefault="00B84813" w:rsidP="00B05715">
      <w:pPr>
        <w:spacing w:line="276" w:lineRule="auto"/>
        <w:rPr>
          <w:rFonts w:ascii="Gill Sans Std" w:hAnsi="Gill Sans Std" w:cs="Gill Sans"/>
          <w:sz w:val="20"/>
          <w:szCs w:val="20"/>
        </w:rPr>
      </w:pPr>
    </w:p>
    <w:p w14:paraId="6C3FCBB2" w14:textId="77777777" w:rsidR="00B84813" w:rsidRPr="00FE742B" w:rsidRDefault="001C4396" w:rsidP="00B84813">
      <w:pPr>
        <w:spacing w:line="276" w:lineRule="auto"/>
        <w:rPr>
          <w:rFonts w:ascii="Gill Sans Std" w:hAnsi="Gill Sans Std" w:cs="Gill Sans"/>
          <w:b/>
          <w:sz w:val="20"/>
          <w:szCs w:val="20"/>
        </w:rPr>
      </w:pPr>
      <w:r w:rsidRPr="00FE742B">
        <w:rPr>
          <w:rFonts w:ascii="Gill Sans Std" w:hAnsi="Gill Sans Std" w:cs="Gill Sans"/>
          <w:b/>
          <w:sz w:val="20"/>
          <w:szCs w:val="20"/>
        </w:rPr>
        <w:t xml:space="preserve"> </w:t>
      </w:r>
      <w:r w:rsidR="00B84813" w:rsidRPr="00FE742B">
        <w:rPr>
          <w:rFonts w:ascii="Gill Sans Std" w:hAnsi="Gill Sans Std" w:cs="Gill Sans"/>
          <w:b/>
          <w:sz w:val="20"/>
          <w:szCs w:val="20"/>
        </w:rPr>
        <w:t xml:space="preserve">Personnummer, namn och adressuppgifter. Fylls i av den sökande. </w:t>
      </w: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FE742B" w14:paraId="633E0D0F" w14:textId="77777777" w:rsidTr="00FE742B">
        <w:tc>
          <w:tcPr>
            <w:tcW w:w="9098" w:type="dxa"/>
            <w:tcBorders>
              <w:bottom w:val="single" w:sz="4" w:space="0" w:color="auto"/>
            </w:tcBorders>
          </w:tcPr>
          <w:p w14:paraId="66764B92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Personnummer</w:t>
            </w:r>
          </w:p>
        </w:tc>
      </w:tr>
      <w:tr w:rsidR="00FE742B" w14:paraId="1D41BF8C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D4D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20"/>
              </w:rPr>
            </w:pPr>
          </w:p>
        </w:tc>
      </w:tr>
      <w:tr w:rsidR="00FE742B" w14:paraId="7AEE34D9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7E5E18E6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Efternamn, tilltalsnamn</w:t>
            </w:r>
          </w:p>
        </w:tc>
      </w:tr>
      <w:tr w:rsidR="00FE742B" w14:paraId="6A8F46B4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E6E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FE742B" w14:paraId="0F8C4945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159851F1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Bostadsadress</w:t>
            </w:r>
          </w:p>
        </w:tc>
      </w:tr>
      <w:tr w:rsidR="00FE742B" w14:paraId="1C3776F9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0D2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FE742B" w14:paraId="0D65F4C4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16DBE828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Postnummer                  Ort                                                                        Telefonnummer (inkl. riktnummer)</w:t>
            </w:r>
          </w:p>
        </w:tc>
      </w:tr>
      <w:tr w:rsidR="00FE742B" w14:paraId="0EB65E1A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974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FE742B" w14:paraId="39715480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0544BF73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Arbetsplats                                                                                                   Telefonnummer (inkl. riktnummer)</w:t>
            </w:r>
          </w:p>
        </w:tc>
      </w:tr>
      <w:tr w:rsidR="00FE742B" w14:paraId="294787A1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568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FE742B" w14:paraId="6569D9D5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382B04F4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Adress</w:t>
            </w:r>
          </w:p>
        </w:tc>
      </w:tr>
      <w:tr w:rsidR="00FE742B" w14:paraId="4EEC653A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AE60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FE742B" w14:paraId="7E32453C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5DF43F6E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 xml:space="preserve">Postnummer                  Ort     </w:t>
            </w:r>
          </w:p>
        </w:tc>
      </w:tr>
      <w:tr w:rsidR="00FE742B" w14:paraId="62CE28AE" w14:textId="77777777" w:rsidTr="00BB447D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CAD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BB447D" w14:paraId="609AD050" w14:textId="77777777" w:rsidTr="00BB447D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19FB8144" w14:textId="77777777" w:rsidR="00BB447D" w:rsidRPr="00FE742B" w:rsidRDefault="00BB447D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E-postadress sökande</w:t>
            </w:r>
          </w:p>
        </w:tc>
      </w:tr>
      <w:tr w:rsidR="00BB447D" w14:paraId="7AD6BDE7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943" w14:textId="77777777" w:rsidR="00BB447D" w:rsidRPr="00FE742B" w:rsidRDefault="00BB447D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</w:tbl>
    <w:p w14:paraId="1B403A76" w14:textId="77777777" w:rsidR="001C4396" w:rsidRPr="00FE742B" w:rsidRDefault="001C4396" w:rsidP="00B84813">
      <w:pPr>
        <w:spacing w:line="276" w:lineRule="auto"/>
        <w:rPr>
          <w:rFonts w:ascii="Gill Sans Std" w:hAnsi="Gill Sans Std" w:cs="Gill Sans"/>
          <w:sz w:val="20"/>
          <w:szCs w:val="20"/>
        </w:rPr>
      </w:pPr>
    </w:p>
    <w:p w14:paraId="0A0F77F1" w14:textId="77777777" w:rsidR="00FE742B" w:rsidRDefault="001C4396" w:rsidP="00B84813">
      <w:pPr>
        <w:spacing w:line="276" w:lineRule="auto"/>
        <w:rPr>
          <w:rFonts w:ascii="Gill Sans Std" w:hAnsi="Gill Sans Std" w:cs="Gill Sans"/>
          <w:sz w:val="20"/>
          <w:szCs w:val="20"/>
        </w:rPr>
      </w:pPr>
      <w:r w:rsidRPr="00FE742B">
        <w:rPr>
          <w:rFonts w:ascii="Gill Sans Std" w:hAnsi="Gill Sans Std" w:cs="Gill Sans"/>
          <w:b/>
          <w:sz w:val="20"/>
          <w:szCs w:val="20"/>
        </w:rPr>
        <w:t>Kryssa för de alternativ som stämmer in på dig</w:t>
      </w:r>
      <w:r w:rsidRPr="00FE742B">
        <w:rPr>
          <w:rFonts w:ascii="Gill Sans Std" w:hAnsi="Gill Sans Std" w:cs="Gill Sans"/>
          <w:sz w:val="20"/>
          <w:szCs w:val="20"/>
        </w:rPr>
        <w:t xml:space="preserve"> (kan vara fler än ett alternativ)</w:t>
      </w:r>
    </w:p>
    <w:p w14:paraId="0E791F70" w14:textId="77777777" w:rsidR="001C4396" w:rsidRPr="00FE742B" w:rsidRDefault="00FE742B" w:rsidP="00FE742B">
      <w:pPr>
        <w:spacing w:line="276" w:lineRule="auto"/>
        <w:rPr>
          <w:rFonts w:ascii="Gill Sans Std" w:hAnsi="Gill Sans Std" w:cs="Gill Sans"/>
          <w:sz w:val="20"/>
          <w:szCs w:val="20"/>
        </w:rPr>
      </w:pPr>
      <w:r>
        <w:rPr>
          <w:rFonts w:ascii="Gill Sans Std" w:hAnsi="Gill Sans Std" w:cs="Gill Sans"/>
          <w:sz w:val="20"/>
          <w:szCs w:val="20"/>
        </w:rPr>
        <w:t xml:space="preserve">…..   </w:t>
      </w:r>
      <w:r w:rsidR="001C4396" w:rsidRPr="00FE742B">
        <w:rPr>
          <w:rFonts w:ascii="Gill Sans Std" w:hAnsi="Gill Sans Std" w:cs="Gill Sans"/>
          <w:sz w:val="20"/>
          <w:szCs w:val="20"/>
        </w:rPr>
        <w:t>Arbetar som sjuksköterska i Södra sjukvårdsregionen</w:t>
      </w:r>
      <w:r w:rsidR="00520338">
        <w:rPr>
          <w:rFonts w:ascii="Gill Sans Std" w:hAnsi="Gill Sans Std" w:cs="Gill Sans"/>
          <w:sz w:val="20"/>
          <w:szCs w:val="20"/>
        </w:rPr>
        <w:t xml:space="preserve"> </w:t>
      </w:r>
    </w:p>
    <w:p w14:paraId="57B7B8B8" w14:textId="77777777" w:rsidR="001C4396" w:rsidRPr="00FE742B" w:rsidRDefault="00FE742B" w:rsidP="00B84813">
      <w:pPr>
        <w:spacing w:line="276" w:lineRule="auto"/>
        <w:rPr>
          <w:rFonts w:ascii="Gill Sans Std" w:hAnsi="Gill Sans Std" w:cs="Gill Sans"/>
          <w:sz w:val="20"/>
          <w:szCs w:val="20"/>
        </w:rPr>
      </w:pPr>
      <w:r>
        <w:rPr>
          <w:rFonts w:ascii="Gill Sans Std" w:hAnsi="Gill Sans Std" w:cs="Gill Sans"/>
          <w:sz w:val="20"/>
          <w:szCs w:val="20"/>
        </w:rPr>
        <w:t xml:space="preserve">…..   </w:t>
      </w:r>
      <w:r w:rsidR="00D70B2D">
        <w:rPr>
          <w:rFonts w:ascii="Gill Sans Std" w:hAnsi="Gill Sans Std" w:cs="Gill Sans"/>
          <w:sz w:val="20"/>
          <w:szCs w:val="20"/>
        </w:rPr>
        <w:t xml:space="preserve">Har erfarenhet av arbete </w:t>
      </w:r>
      <w:r w:rsidR="00520338">
        <w:rPr>
          <w:rFonts w:ascii="Gill Sans Std" w:hAnsi="Gill Sans Std" w:cs="Gill Sans"/>
          <w:sz w:val="20"/>
          <w:szCs w:val="20"/>
        </w:rPr>
        <w:t xml:space="preserve">med </w:t>
      </w:r>
      <w:r w:rsidR="00520338" w:rsidRPr="00520338">
        <w:rPr>
          <w:rFonts w:ascii="Gill Sans Std" w:hAnsi="Gill Sans Std" w:cs="Gill Sans"/>
          <w:sz w:val="20"/>
          <w:szCs w:val="20"/>
        </w:rPr>
        <w:t>gastrointestinal</w:t>
      </w:r>
      <w:r w:rsidR="00520338">
        <w:rPr>
          <w:rFonts w:ascii="Gill Sans Std" w:hAnsi="Gill Sans Std" w:cs="Gill Sans"/>
          <w:sz w:val="20"/>
          <w:szCs w:val="20"/>
        </w:rPr>
        <w:t xml:space="preserve"> endoskopi, antal år </w:t>
      </w:r>
      <w:r>
        <w:rPr>
          <w:rFonts w:ascii="Gill Sans Std" w:hAnsi="Gill Sans Std" w:cs="Gill Sans"/>
          <w:sz w:val="20"/>
          <w:szCs w:val="20"/>
        </w:rPr>
        <w:t>_____</w:t>
      </w:r>
      <w:r w:rsidR="00520338">
        <w:rPr>
          <w:rFonts w:ascii="Gill Sans Std" w:hAnsi="Gill Sans Std" w:cs="Gill Sans"/>
          <w:sz w:val="20"/>
          <w:szCs w:val="20"/>
        </w:rPr>
        <w:t xml:space="preserve"> </w:t>
      </w:r>
    </w:p>
    <w:p w14:paraId="3E364B0D" w14:textId="77777777" w:rsidR="00FE742B" w:rsidRDefault="00FE742B" w:rsidP="00B84813">
      <w:pPr>
        <w:spacing w:line="276" w:lineRule="auto"/>
        <w:rPr>
          <w:rFonts w:ascii="Gill Sans Std" w:hAnsi="Gill Sans Std" w:cs="Gill Sans"/>
          <w:sz w:val="20"/>
          <w:szCs w:val="28"/>
        </w:rPr>
      </w:pPr>
      <w:r>
        <w:rPr>
          <w:rFonts w:ascii="Gill Sans Std" w:hAnsi="Gill Sans Std" w:cs="Gill Sans"/>
          <w:sz w:val="20"/>
          <w:szCs w:val="28"/>
        </w:rPr>
        <w:t xml:space="preserve">…..   </w:t>
      </w:r>
      <w:r w:rsidR="00D70B2D">
        <w:rPr>
          <w:rFonts w:ascii="Gill Sans Std" w:hAnsi="Gill Sans Std" w:cs="Gill Sans"/>
          <w:sz w:val="20"/>
          <w:szCs w:val="28"/>
        </w:rPr>
        <w:t>Har utsedd</w:t>
      </w:r>
      <w:r w:rsidRPr="00FE742B">
        <w:rPr>
          <w:rFonts w:ascii="Gill Sans Std" w:hAnsi="Gill Sans Std" w:cs="Gill Sans"/>
          <w:sz w:val="20"/>
          <w:szCs w:val="28"/>
        </w:rPr>
        <w:t xml:space="preserve"> handledare för den praktiska endoskopiutbildningen/verksamhetsförlagda </w:t>
      </w:r>
    </w:p>
    <w:p w14:paraId="43EA1441" w14:textId="230E3262" w:rsidR="001C4396" w:rsidRDefault="00FE742B" w:rsidP="00B84813">
      <w:pPr>
        <w:spacing w:line="276" w:lineRule="auto"/>
        <w:rPr>
          <w:rFonts w:ascii="Gill Sans Std" w:hAnsi="Gill Sans Std" w:cs="Gill Sans"/>
          <w:sz w:val="20"/>
          <w:szCs w:val="28"/>
        </w:rPr>
      </w:pPr>
      <w:r>
        <w:rPr>
          <w:rFonts w:ascii="Gill Sans Std" w:hAnsi="Gill Sans Std" w:cs="Gill Sans"/>
          <w:sz w:val="20"/>
          <w:szCs w:val="28"/>
        </w:rPr>
        <w:t xml:space="preserve">        </w:t>
      </w:r>
      <w:r w:rsidRPr="00FE742B">
        <w:rPr>
          <w:rFonts w:ascii="Gill Sans Std" w:hAnsi="Gill Sans Std" w:cs="Gill Sans"/>
          <w:sz w:val="20"/>
          <w:szCs w:val="28"/>
        </w:rPr>
        <w:t xml:space="preserve">delen på </w:t>
      </w:r>
      <w:r w:rsidR="000128AB">
        <w:rPr>
          <w:rFonts w:ascii="Gill Sans Std" w:hAnsi="Gill Sans Std" w:cs="Gill Sans"/>
          <w:sz w:val="20"/>
          <w:szCs w:val="28"/>
        </w:rPr>
        <w:t>ordinarie arbetsplats</w:t>
      </w:r>
      <w:r w:rsidR="00D70B2D">
        <w:rPr>
          <w:rFonts w:ascii="Gill Sans Std" w:hAnsi="Gill Sans Std" w:cs="Gill Sans"/>
          <w:sz w:val="20"/>
          <w:szCs w:val="28"/>
        </w:rPr>
        <w:t xml:space="preserve"> </w:t>
      </w:r>
    </w:p>
    <w:p w14:paraId="0617D5FD" w14:textId="77777777" w:rsidR="00D70B2D" w:rsidRPr="00D70B2D" w:rsidRDefault="00D70B2D" w:rsidP="00B84813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  <w:r>
        <w:rPr>
          <w:rFonts w:ascii="Gill Sans Std" w:hAnsi="Gill Sans Std" w:cs="Gill Sans"/>
          <w:sz w:val="20"/>
          <w:szCs w:val="28"/>
        </w:rPr>
        <w:t xml:space="preserve">   </w:t>
      </w:r>
      <w:r w:rsidRPr="00D70B2D">
        <w:rPr>
          <w:rFonts w:ascii="Gill Sans Std" w:hAnsi="Gill Sans Std" w:cs="Gill Sans"/>
          <w:b/>
          <w:sz w:val="20"/>
          <w:szCs w:val="28"/>
        </w:rPr>
        <w:t>Kontaktuppgifter lokal handledare</w:t>
      </w: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D70B2D" w:rsidRPr="00FE742B" w14:paraId="490C4CEF" w14:textId="77777777" w:rsidTr="0041593C">
        <w:trPr>
          <w:trHeight w:val="355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C40" w14:textId="77777777" w:rsidR="00D70B2D" w:rsidRPr="00FE742B" w:rsidRDefault="00D70B2D" w:rsidP="00994920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</w:tbl>
    <w:p w14:paraId="77F04610" w14:textId="77777777" w:rsidR="00D70B2D" w:rsidRDefault="00D70B2D" w:rsidP="00B84813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</w:p>
    <w:p w14:paraId="57BCBA77" w14:textId="77777777" w:rsidR="00912F63" w:rsidRPr="00912F63" w:rsidRDefault="00912F63" w:rsidP="00B84813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  <w:r w:rsidRPr="00912F63">
        <w:rPr>
          <w:rFonts w:ascii="Gill Sans Std" w:hAnsi="Gill Sans Std" w:cs="Gill Sans"/>
          <w:b/>
          <w:sz w:val="20"/>
          <w:szCs w:val="28"/>
        </w:rPr>
        <w:t>Bifogas:</w:t>
      </w:r>
    </w:p>
    <w:p w14:paraId="7E4A3B5F" w14:textId="17FCC00E" w:rsidR="00912F63" w:rsidRDefault="00912F63" w:rsidP="00B84813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  <w:r>
        <w:rPr>
          <w:rFonts w:ascii="Gill Sans Std" w:hAnsi="Gill Sans Std" w:cs="Gill Sans"/>
          <w:b/>
          <w:sz w:val="20"/>
          <w:szCs w:val="28"/>
        </w:rPr>
        <w:t xml:space="preserve">- </w:t>
      </w:r>
      <w:r w:rsidRPr="00912F63">
        <w:rPr>
          <w:rFonts w:ascii="Gill Sans Std" w:hAnsi="Gill Sans Std" w:cs="Gill Sans"/>
          <w:b/>
          <w:sz w:val="20"/>
          <w:szCs w:val="28"/>
        </w:rPr>
        <w:t>Utbildningsbevis från yrkesexamen inom högskoleutbildning på grundnivå</w:t>
      </w:r>
    </w:p>
    <w:p w14:paraId="00D4AB0B" w14:textId="77777777" w:rsidR="00912F63" w:rsidRDefault="00912F63" w:rsidP="00B84813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  <w:r>
        <w:rPr>
          <w:rFonts w:ascii="Gill Sans Std" w:hAnsi="Gill Sans Std" w:cs="Gill Sans"/>
          <w:b/>
          <w:sz w:val="20"/>
          <w:szCs w:val="28"/>
        </w:rPr>
        <w:t>- T</w:t>
      </w:r>
      <w:r w:rsidRPr="00912F63">
        <w:rPr>
          <w:rFonts w:ascii="Gill Sans Std" w:hAnsi="Gill Sans Std" w:cs="Gill Sans"/>
          <w:b/>
          <w:sz w:val="20"/>
          <w:szCs w:val="28"/>
        </w:rPr>
        <w:t>jänstgöringsintyg</w:t>
      </w:r>
    </w:p>
    <w:p w14:paraId="79B27E77" w14:textId="77777777" w:rsidR="00912F63" w:rsidRPr="00912F63" w:rsidRDefault="00DE3D30" w:rsidP="00B84813">
      <w:pPr>
        <w:spacing w:line="276" w:lineRule="auto"/>
        <w:rPr>
          <w:rFonts w:ascii="Gill Sans Std" w:hAnsi="Gill Sans Std" w:cs="Gill Sans"/>
          <w:sz w:val="20"/>
          <w:szCs w:val="28"/>
        </w:rPr>
      </w:pPr>
      <w:r>
        <w:rPr>
          <w:rFonts w:ascii="Gill Sans Std" w:hAnsi="Gill Sans Std" w:cs="Gill Sans"/>
          <w:sz w:val="20"/>
          <w:szCs w:val="28"/>
        </w:rPr>
        <w:t xml:space="preserve">    </w:t>
      </w:r>
      <w:r w:rsidR="00DA6527">
        <w:rPr>
          <w:rFonts w:ascii="Gill Sans Std" w:hAnsi="Gill Sans Std" w:cs="Gill Sans"/>
          <w:sz w:val="20"/>
          <w:szCs w:val="28"/>
        </w:rPr>
        <w:t xml:space="preserve"> </w:t>
      </w:r>
      <w:r w:rsidR="00912F63" w:rsidRPr="00912F63">
        <w:rPr>
          <w:rFonts w:ascii="Gill Sans Std" w:hAnsi="Gill Sans Std" w:cs="Gill Sans"/>
          <w:sz w:val="20"/>
          <w:szCs w:val="28"/>
        </w:rPr>
        <w:t>Datum                                      Namnunderskrift</w:t>
      </w: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912F63" w:rsidRPr="00FE742B" w14:paraId="5B2E9BAB" w14:textId="77777777" w:rsidTr="0066521E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8149" w14:textId="77777777" w:rsidR="00912F63" w:rsidRPr="00FE742B" w:rsidRDefault="00912F63" w:rsidP="0066521E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912F63" w14:paraId="55C0592A" w14:textId="77777777" w:rsidTr="0066521E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2616DA45" w14:textId="77777777" w:rsidR="00912F63" w:rsidRDefault="00912F63" w:rsidP="0066521E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 xml:space="preserve">Datum                                </w:t>
            </w:r>
            <w:r w:rsidR="002D3E82">
              <w:rPr>
                <w:rFonts w:ascii="Gill Sans Std" w:hAnsi="Gill Sans Std" w:cs="Gill Sans"/>
                <w:sz w:val="20"/>
                <w:szCs w:val="20"/>
              </w:rPr>
              <w:t xml:space="preserve">    </w:t>
            </w:r>
            <w:r>
              <w:rPr>
                <w:rFonts w:ascii="Gill Sans Std" w:hAnsi="Gill Sans Std" w:cs="Gill Sans"/>
                <w:sz w:val="20"/>
                <w:szCs w:val="20"/>
              </w:rPr>
              <w:t xml:space="preserve"> </w:t>
            </w:r>
            <w:r w:rsidR="002D3E82">
              <w:rPr>
                <w:rFonts w:ascii="Gill Sans Std" w:hAnsi="Gill Sans Std" w:cs="Gill Sans"/>
                <w:sz w:val="20"/>
                <w:szCs w:val="20"/>
              </w:rPr>
              <w:t>Godkännes av verksamhetschef/motsv</w:t>
            </w:r>
            <w:r>
              <w:rPr>
                <w:rFonts w:ascii="Gill Sans Std" w:hAnsi="Gill Sans Std" w:cs="Gill Sans"/>
                <w:sz w:val="20"/>
                <w:szCs w:val="20"/>
              </w:rPr>
              <w:t xml:space="preserve">     </w:t>
            </w:r>
            <w:r w:rsidR="00932DFC">
              <w:rPr>
                <w:rFonts w:ascii="Gill Sans Std" w:hAnsi="Gill Sans Std" w:cs="Gill Sans"/>
                <w:sz w:val="20"/>
                <w:szCs w:val="20"/>
              </w:rPr>
              <w:t xml:space="preserve">                                 Namnförtydligande</w:t>
            </w:r>
          </w:p>
        </w:tc>
      </w:tr>
      <w:tr w:rsidR="00912F63" w:rsidRPr="00FE742B" w14:paraId="063DB73F" w14:textId="77777777" w:rsidTr="0066521E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0C4" w14:textId="77777777" w:rsidR="00912F63" w:rsidRPr="00FE742B" w:rsidRDefault="00912F63" w:rsidP="0066521E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</w:tbl>
    <w:p w14:paraId="08ABAFC7" w14:textId="77777777" w:rsidR="0001006F" w:rsidRPr="00912F63" w:rsidRDefault="0001006F" w:rsidP="00EB6F0C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</w:p>
    <w:sectPr w:rsidR="0001006F" w:rsidRPr="00912F63" w:rsidSect="00EB6F0C">
      <w:headerReference w:type="default" r:id="rId11"/>
      <w:headerReference w:type="first" r:id="rId12"/>
      <w:pgSz w:w="11900" w:h="16840"/>
      <w:pgMar w:top="1134" w:right="1417" w:bottom="851" w:left="1417" w:header="708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B795" w14:textId="77777777" w:rsidR="0059574D" w:rsidRDefault="0059574D" w:rsidP="002A1FCF">
      <w:r>
        <w:separator/>
      </w:r>
    </w:p>
  </w:endnote>
  <w:endnote w:type="continuationSeparator" w:id="0">
    <w:p w14:paraId="004B2F48" w14:textId="77777777" w:rsidR="0059574D" w:rsidRDefault="0059574D" w:rsidP="002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Std">
    <w:altName w:val="Calibri"/>
    <w:charset w:val="00"/>
    <w:family w:val="auto"/>
    <w:pitch w:val="variable"/>
    <w:sig w:usb0="800000AF" w:usb1="4000204A" w:usb2="00000000" w:usb3="00000000" w:csb0="00000001" w:csb1="00000000"/>
  </w:font>
  <w:font w:name="Gill Sans">
    <w:altName w:val="Calibr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710D7" w14:textId="77777777" w:rsidR="0059574D" w:rsidRDefault="0059574D" w:rsidP="002A1FCF">
      <w:r>
        <w:separator/>
      </w:r>
    </w:p>
  </w:footnote>
  <w:footnote w:type="continuationSeparator" w:id="0">
    <w:p w14:paraId="6BA0A22A" w14:textId="77777777" w:rsidR="0059574D" w:rsidRDefault="0059574D" w:rsidP="002A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C4347" w14:textId="77777777" w:rsidR="00B84813" w:rsidRDefault="00B84813">
    <w:pPr>
      <w:pStyle w:val="Sidhuvud"/>
    </w:pPr>
    <w:r>
      <w:rPr>
        <w:rFonts w:hint="eastAsia"/>
        <w:noProof/>
      </w:rPr>
      <w:drawing>
        <wp:anchor distT="0" distB="0" distL="114300" distR="114300" simplePos="0" relativeHeight="251654144" behindDoc="1" locked="0" layoutInCell="1" allowOverlap="1" wp14:anchorId="3849A604" wp14:editId="7C72B0CE">
          <wp:simplePos x="0" y="0"/>
          <wp:positionH relativeFrom="column">
            <wp:posOffset>-400050</wp:posOffset>
          </wp:positionH>
          <wp:positionV relativeFrom="paragraph">
            <wp:posOffset>346075</wp:posOffset>
          </wp:positionV>
          <wp:extent cx="1144270" cy="1143000"/>
          <wp:effectExtent l="0" t="0" r="0" b="0"/>
          <wp:wrapNone/>
          <wp:docPr id="134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TH_svart [Konvert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577F" w14:textId="77777777" w:rsidR="00EB0CCA" w:rsidRDefault="00EB0CCA" w:rsidP="00EB0CCA">
    <w:pPr>
      <w:pStyle w:val="Sidhuvud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6F5C85E" wp14:editId="2E14AFF7">
          <wp:simplePos x="0" y="0"/>
          <wp:positionH relativeFrom="column">
            <wp:posOffset>3366135</wp:posOffset>
          </wp:positionH>
          <wp:positionV relativeFrom="paragraph">
            <wp:posOffset>104140</wp:posOffset>
          </wp:positionV>
          <wp:extent cx="2463165" cy="1143000"/>
          <wp:effectExtent l="0" t="0" r="635" b="0"/>
          <wp:wrapNone/>
          <wp:docPr id="135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H_logo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165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D7BEE" w14:textId="77777777" w:rsidR="00EB0CCA" w:rsidRDefault="00EB0CCA" w:rsidP="00EB0CCA">
    <w:pPr>
      <w:pStyle w:val="Sidhuvud"/>
    </w:pPr>
    <w:r>
      <w:rPr>
        <w:rFonts w:hint="eastAsia"/>
        <w:noProof/>
      </w:rPr>
      <w:drawing>
        <wp:anchor distT="0" distB="0" distL="114300" distR="114300" simplePos="0" relativeHeight="251657216" behindDoc="1" locked="0" layoutInCell="1" allowOverlap="1" wp14:anchorId="6AAF6D32" wp14:editId="66FD0887">
          <wp:simplePos x="0" y="0"/>
          <wp:positionH relativeFrom="column">
            <wp:posOffset>-115570</wp:posOffset>
          </wp:positionH>
          <wp:positionV relativeFrom="paragraph">
            <wp:posOffset>43180</wp:posOffset>
          </wp:positionV>
          <wp:extent cx="1144270" cy="1143000"/>
          <wp:effectExtent l="0" t="0" r="0" b="0"/>
          <wp:wrapNone/>
          <wp:docPr id="136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TH_svart [Konvert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8164E" w14:textId="77777777" w:rsidR="00EB0CCA" w:rsidRDefault="00EB0CCA" w:rsidP="00EB0CCA">
    <w:pPr>
      <w:pStyle w:val="Sidhuvud"/>
    </w:pPr>
  </w:p>
  <w:p w14:paraId="766C74B1" w14:textId="77777777" w:rsidR="00EB0CCA" w:rsidRDefault="00EB0CCA" w:rsidP="00EB0CCA">
    <w:pPr>
      <w:pStyle w:val="Sidhuvud"/>
    </w:pPr>
  </w:p>
  <w:p w14:paraId="39C599A5" w14:textId="77777777" w:rsidR="00EB0CCA" w:rsidRDefault="00EB0CCA" w:rsidP="00EB0CCA">
    <w:pPr>
      <w:pStyle w:val="Sidhuvud"/>
    </w:pPr>
  </w:p>
  <w:p w14:paraId="6CA425C8" w14:textId="77777777" w:rsidR="00EB0CCA" w:rsidRDefault="00EB0CCA" w:rsidP="00EB0CCA">
    <w:pPr>
      <w:pStyle w:val="Sidhuvud"/>
    </w:pPr>
  </w:p>
  <w:p w14:paraId="704A5780" w14:textId="77777777" w:rsidR="00EB0CCA" w:rsidRDefault="00EB0CCA" w:rsidP="00EB0CCA">
    <w:pPr>
      <w:pStyle w:val="Sidhuvud"/>
    </w:pPr>
  </w:p>
  <w:p w14:paraId="6F0BAE6D" w14:textId="77777777" w:rsidR="00EB0CCA" w:rsidRDefault="00EB0CCA" w:rsidP="00EB0CCA">
    <w:pPr>
      <w:pStyle w:val="Sidhuvud"/>
    </w:pPr>
  </w:p>
  <w:p w14:paraId="2E2F7F37" w14:textId="77777777" w:rsidR="00EB0CCA" w:rsidRDefault="00EB0CCA" w:rsidP="00EB0CCA">
    <w:pPr>
      <w:pStyle w:val="Sidhuvud"/>
    </w:pPr>
  </w:p>
  <w:p w14:paraId="6F301EF2" w14:textId="77777777" w:rsidR="00EB0CCA" w:rsidRDefault="00EB0CCA" w:rsidP="00EB0CCA">
    <w:pPr>
      <w:pStyle w:val="Allmntstyckeformat"/>
      <w:spacing w:line="276" w:lineRule="auto"/>
      <w:jc w:val="center"/>
      <w:rPr>
        <w:rFonts w:ascii="TimesNewRomanPSMT" w:hAnsi="TimesNewRomanPSMT" w:cs="TimesNewRomanPSMT"/>
        <w:sz w:val="18"/>
        <w:szCs w:val="18"/>
      </w:rPr>
    </w:pPr>
    <w:r w:rsidRPr="008F55C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3D1C6E" wp14:editId="07786555">
              <wp:simplePos x="0" y="0"/>
              <wp:positionH relativeFrom="column">
                <wp:align>center</wp:align>
              </wp:positionH>
              <wp:positionV relativeFrom="paragraph">
                <wp:posOffset>12700</wp:posOffset>
              </wp:positionV>
              <wp:extent cx="5943600" cy="0"/>
              <wp:effectExtent l="0" t="0" r="25400" b="25400"/>
              <wp:wrapNone/>
              <wp:docPr id="9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28077" id="Rak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pt" to="46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56"/>
    <w:rsid w:val="0001006F"/>
    <w:rsid w:val="000128AB"/>
    <w:rsid w:val="000869A4"/>
    <w:rsid w:val="00091EA5"/>
    <w:rsid w:val="00097C7D"/>
    <w:rsid w:val="001221EE"/>
    <w:rsid w:val="00132201"/>
    <w:rsid w:val="0016234B"/>
    <w:rsid w:val="00186138"/>
    <w:rsid w:val="001A15EE"/>
    <w:rsid w:val="001C4396"/>
    <w:rsid w:val="001C73C8"/>
    <w:rsid w:val="002020C6"/>
    <w:rsid w:val="00284424"/>
    <w:rsid w:val="002A1FCF"/>
    <w:rsid w:val="002D02AB"/>
    <w:rsid w:val="002D3E82"/>
    <w:rsid w:val="0032741D"/>
    <w:rsid w:val="00360290"/>
    <w:rsid w:val="00374210"/>
    <w:rsid w:val="00402F73"/>
    <w:rsid w:val="0041593C"/>
    <w:rsid w:val="00482D9E"/>
    <w:rsid w:val="004A371C"/>
    <w:rsid w:val="004C369B"/>
    <w:rsid w:val="00520338"/>
    <w:rsid w:val="00521256"/>
    <w:rsid w:val="00552478"/>
    <w:rsid w:val="0055406C"/>
    <w:rsid w:val="00561129"/>
    <w:rsid w:val="00575086"/>
    <w:rsid w:val="00584183"/>
    <w:rsid w:val="00592E7C"/>
    <w:rsid w:val="0059574D"/>
    <w:rsid w:val="005B1148"/>
    <w:rsid w:val="005B169B"/>
    <w:rsid w:val="005B21D1"/>
    <w:rsid w:val="005D0BA0"/>
    <w:rsid w:val="005F592C"/>
    <w:rsid w:val="006C3B50"/>
    <w:rsid w:val="007057C0"/>
    <w:rsid w:val="0071276F"/>
    <w:rsid w:val="007129B4"/>
    <w:rsid w:val="00734FF1"/>
    <w:rsid w:val="00735AFD"/>
    <w:rsid w:val="007526DA"/>
    <w:rsid w:val="007837C0"/>
    <w:rsid w:val="0079166F"/>
    <w:rsid w:val="007B3E7A"/>
    <w:rsid w:val="00811395"/>
    <w:rsid w:val="008123DA"/>
    <w:rsid w:val="00863AB1"/>
    <w:rsid w:val="0088782A"/>
    <w:rsid w:val="008F55CB"/>
    <w:rsid w:val="00912F63"/>
    <w:rsid w:val="00932DFC"/>
    <w:rsid w:val="0094109E"/>
    <w:rsid w:val="0094618E"/>
    <w:rsid w:val="00956408"/>
    <w:rsid w:val="0096236B"/>
    <w:rsid w:val="009D1AE2"/>
    <w:rsid w:val="009D457C"/>
    <w:rsid w:val="00A42045"/>
    <w:rsid w:val="00A640F8"/>
    <w:rsid w:val="00A66650"/>
    <w:rsid w:val="00AA2E48"/>
    <w:rsid w:val="00AB0953"/>
    <w:rsid w:val="00AB7B15"/>
    <w:rsid w:val="00B05715"/>
    <w:rsid w:val="00B67851"/>
    <w:rsid w:val="00B84813"/>
    <w:rsid w:val="00BB0021"/>
    <w:rsid w:val="00BB447D"/>
    <w:rsid w:val="00BB56F8"/>
    <w:rsid w:val="00BC2104"/>
    <w:rsid w:val="00BE4DD7"/>
    <w:rsid w:val="00CD60CF"/>
    <w:rsid w:val="00CE4BE4"/>
    <w:rsid w:val="00D27B53"/>
    <w:rsid w:val="00D319FE"/>
    <w:rsid w:val="00D70B2D"/>
    <w:rsid w:val="00DA6527"/>
    <w:rsid w:val="00DD5C24"/>
    <w:rsid w:val="00DD6E62"/>
    <w:rsid w:val="00DE3D30"/>
    <w:rsid w:val="00E23013"/>
    <w:rsid w:val="00E608A2"/>
    <w:rsid w:val="00E810CC"/>
    <w:rsid w:val="00EB0CCA"/>
    <w:rsid w:val="00EB6F0C"/>
    <w:rsid w:val="00ED2424"/>
    <w:rsid w:val="00F15AB6"/>
    <w:rsid w:val="00F31944"/>
    <w:rsid w:val="00F81271"/>
    <w:rsid w:val="00FB1E2D"/>
    <w:rsid w:val="00FC77C2"/>
    <w:rsid w:val="00FE1477"/>
    <w:rsid w:val="00FE72D8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4A161"/>
  <w14:defaultImageDpi w14:val="300"/>
  <w15:docId w15:val="{E0FD3E05-0EF1-466F-8159-8EF1C9BF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TH"/>
    <w:qFormat/>
    <w:rsid w:val="00552478"/>
    <w:rPr>
      <w:rFonts w:ascii="Times" w:hAnsi="Tim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-pink">
    <w:name w:val="H1 - pink"/>
    <w:basedOn w:val="Normal"/>
    <w:autoRedefine/>
    <w:uiPriority w:val="1"/>
    <w:qFormat/>
    <w:rsid w:val="001A15EE"/>
    <w:pPr>
      <w:widowControl w:val="0"/>
    </w:pPr>
    <w:rPr>
      <w:rFonts w:ascii="Arial" w:eastAsiaTheme="minorHAnsi" w:hAnsi="Arial"/>
      <w:noProof/>
      <w:color w:val="DF1077"/>
      <w:sz w:val="44"/>
      <w:szCs w:val="22"/>
      <w:lang w:val="en-US"/>
    </w:rPr>
  </w:style>
  <w:style w:type="paragraph" w:customStyle="1" w:styleId="H3">
    <w:name w:val="H3"/>
    <w:basedOn w:val="Normal"/>
    <w:autoRedefine/>
    <w:uiPriority w:val="1"/>
    <w:qFormat/>
    <w:rsid w:val="001A15EE"/>
    <w:pPr>
      <w:widowControl w:val="0"/>
      <w:spacing w:before="120"/>
    </w:pPr>
    <w:rPr>
      <w:rFonts w:ascii="Arial" w:eastAsiaTheme="minorHAnsi" w:hAnsi="Arial"/>
      <w:noProof/>
      <w:sz w:val="32"/>
      <w:szCs w:val="22"/>
    </w:rPr>
  </w:style>
  <w:style w:type="paragraph" w:customStyle="1" w:styleId="circle">
    <w:name w:val="circle"/>
    <w:autoRedefine/>
    <w:uiPriority w:val="1"/>
    <w:qFormat/>
    <w:rsid w:val="001A15EE"/>
    <w:pPr>
      <w:spacing w:after="30"/>
      <w:contextualSpacing/>
      <w:jc w:val="center"/>
    </w:pPr>
    <w:rPr>
      <w:rFonts w:ascii="Arial" w:eastAsiaTheme="minorHAnsi"/>
      <w:color w:val="FFFFFF" w:themeColor="background1"/>
      <w:sz w:val="20"/>
      <w:szCs w:val="22"/>
      <w:lang w:val="en-US" w:eastAsia="en-US"/>
    </w:rPr>
  </w:style>
  <w:style w:type="paragraph" w:customStyle="1" w:styleId="H4">
    <w:name w:val="H4"/>
    <w:basedOn w:val="Normal"/>
    <w:autoRedefine/>
    <w:uiPriority w:val="1"/>
    <w:qFormat/>
    <w:rsid w:val="001A15EE"/>
    <w:pPr>
      <w:widowControl w:val="0"/>
      <w:spacing w:before="69"/>
    </w:pPr>
    <w:rPr>
      <w:rFonts w:ascii="Arial" w:eastAsiaTheme="minorHAnsi" w:hAnsi="Arial" w:cs="Arial"/>
      <w:b/>
      <w:color w:val="E71E84"/>
      <w:lang w:val="en-US" w:eastAsia="en-US"/>
    </w:rPr>
  </w:style>
  <w:style w:type="paragraph" w:customStyle="1" w:styleId="H4-pink">
    <w:name w:val="H4 - pink"/>
    <w:basedOn w:val="Normal"/>
    <w:autoRedefine/>
    <w:uiPriority w:val="1"/>
    <w:qFormat/>
    <w:rsid w:val="001A15EE"/>
    <w:pPr>
      <w:widowControl w:val="0"/>
      <w:spacing w:before="69"/>
    </w:pPr>
    <w:rPr>
      <w:rFonts w:ascii="Arial" w:eastAsiaTheme="minorHAnsi" w:hAnsi="Arial" w:cs="Arial"/>
      <w:b/>
      <w:color w:val="CF1E74"/>
      <w:lang w:val="en-US" w:eastAsia="en-US"/>
    </w:rPr>
  </w:style>
  <w:style w:type="paragraph" w:customStyle="1" w:styleId="Heading2-pink">
    <w:name w:val="Heading 2-pink"/>
    <w:basedOn w:val="Normal"/>
    <w:autoRedefine/>
    <w:uiPriority w:val="1"/>
    <w:qFormat/>
    <w:rsid w:val="001A15EE"/>
    <w:pPr>
      <w:widowControl w:val="0"/>
      <w:spacing w:before="120"/>
      <w:outlineLvl w:val="2"/>
    </w:pPr>
    <w:rPr>
      <w:rFonts w:ascii="Arial" w:eastAsia="Arial" w:hAnsi="Arial"/>
      <w:color w:val="DF1077"/>
      <w:sz w:val="32"/>
      <w:szCs w:val="32"/>
      <w:lang w:val="en-US" w:eastAsia="en-US"/>
    </w:rPr>
  </w:style>
  <w:style w:type="paragraph" w:styleId="Sidhuvud">
    <w:name w:val="header"/>
    <w:basedOn w:val="Normal"/>
    <w:link w:val="SidhuvudChar"/>
    <w:uiPriority w:val="99"/>
    <w:unhideWhenUsed/>
    <w:rsid w:val="002A1FC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A1FCF"/>
  </w:style>
  <w:style w:type="paragraph" w:styleId="Sidfot">
    <w:name w:val="footer"/>
    <w:basedOn w:val="Normal"/>
    <w:link w:val="SidfotChar"/>
    <w:uiPriority w:val="99"/>
    <w:unhideWhenUsed/>
    <w:rsid w:val="002A1FC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A1FCF"/>
  </w:style>
  <w:style w:type="paragraph" w:styleId="Ballongtext">
    <w:name w:val="Balloon Text"/>
    <w:basedOn w:val="Normal"/>
    <w:link w:val="BallongtextChar"/>
    <w:uiPriority w:val="99"/>
    <w:semiHidden/>
    <w:unhideWhenUsed/>
    <w:rsid w:val="002A1FC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1FCF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8F55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FE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D3E8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lippa.stenberg@bth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\AppData\Local\Temp\BTH_wordmall_exjobb_1605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A23E9816C4E4788143A2ACDEF0DC9" ma:contentTypeVersion="3" ma:contentTypeDescription="Skapa ett nytt dokument." ma:contentTypeScope="" ma:versionID="d57cba0d99c1a41a634bbfe080fb5e1c">
  <xsd:schema xmlns:xsd="http://www.w3.org/2001/XMLSchema" xmlns:xs="http://www.w3.org/2001/XMLSchema" xmlns:p="http://schemas.microsoft.com/office/2006/metadata/properties" xmlns:ns1="http://schemas.microsoft.com/sharepoint/v3" xmlns:ns2="bc77c2ae-c46a-45b0-943b-86e1881297ff" targetNamespace="http://schemas.microsoft.com/office/2006/metadata/properties" ma:root="true" ma:fieldsID="de36ae7e194e0312d299e5a5ec27ecb7" ns1:_="" ns2:_="">
    <xsd:import namespace="http://schemas.microsoft.com/sharepoint/v3"/>
    <xsd:import namespace="bc77c2ae-c46a-45b0-943b-86e188129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c2ae-c46a-45b0-943b-86e188129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4EB1D-1BC3-4330-8A45-581DDFDE6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5A76A-92D3-47FE-BED8-5D632D071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77c2ae-c46a-45b0-943b-86e188129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4E186-2CBB-483C-84F0-CB76F7AC9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197BAE6-E0F8-47E4-BF0D-4C0D23DA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BTH_wordmall_exjobb_160519</Template>
  <TotalTime>65</TotalTime>
  <Pages>2</Pages>
  <Words>529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Mustasch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Olsson</dc:creator>
  <cp:keywords/>
  <dc:description/>
  <cp:lastModifiedBy>Filippa Stenberg</cp:lastModifiedBy>
  <cp:revision>34</cp:revision>
  <cp:lastPrinted>2016-05-17T12:50:00Z</cp:lastPrinted>
  <dcterms:created xsi:type="dcterms:W3CDTF">2024-12-09T10:32:00Z</dcterms:created>
  <dcterms:modified xsi:type="dcterms:W3CDTF">2025-01-14T14:54:00Z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0x0101004D2A23E9816C4E4788143A2ACDEF0DC9</vt:lpwstr>
  </property>
</Properties>
</file>